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TÍTULO DO TRABALHO EM LETRAS MAIÚSCULAS: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subtítulo do trabalho em letras minúsculas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i w:val="1"/>
          <w:color w:val="353535"/>
          <w:sz w:val="24"/>
          <w:szCs w:val="24"/>
        </w:rPr>
      </w:pPr>
      <w:r w:rsidDel="00000000" w:rsidR="00000000" w:rsidRPr="00000000">
        <w:rPr>
          <w:b w:val="1"/>
          <w:i w:val="1"/>
          <w:color w:val="353535"/>
          <w:sz w:val="24"/>
          <w:szCs w:val="24"/>
          <w:rtl w:val="0"/>
        </w:rPr>
        <w:t xml:space="preserve">TITLE OF THE TEXT IN CAPITAL LETTERS: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color w:val="353535"/>
          <w:sz w:val="24"/>
          <w:szCs w:val="24"/>
          <w:rtl w:val="0"/>
        </w:rPr>
        <w:t xml:space="preserve">subtitle of the text in lowercase letters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Pessoa Autora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(Universidade de Vínculo da Autora – UVA)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Segunda Pessoa Autora</w:t>
      </w:r>
      <w:r w:rsidDel="00000000" w:rsidR="00000000" w:rsidRPr="00000000">
        <w:rPr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(Universidade de Vínculo da Segunda Autora – UVSA)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color w:val="212121"/>
          <w:sz w:val="24"/>
          <w:szCs w:val="24"/>
          <w:highlight w:val="white"/>
        </w:rPr>
      </w:pP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A definição dada pela ABNT para o resumo é: “Uma apresentação concisa dos pontos relevantes de um texto, fornecendo uma visão clara e rápida do conteúdo e das conclusões do trabalho”. Consulte também o Edital 02/2024 da Abrace, item 3.11.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Palvras-chave: </w:t>
      </w: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template; texto completo; abrace.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color w:val="21212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b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b w:val="1"/>
          <w:color w:val="212121"/>
          <w:sz w:val="24"/>
          <w:szCs w:val="24"/>
          <w:highlight w:val="white"/>
          <w:rtl w:val="0"/>
        </w:rPr>
        <w:t xml:space="preserve">ABSTRACT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color w:val="353535"/>
          <w:sz w:val="24"/>
          <w:szCs w:val="24"/>
        </w:rPr>
      </w:pPr>
      <w:r w:rsidDel="00000000" w:rsidR="00000000" w:rsidRPr="00000000">
        <w:rPr>
          <w:color w:val="353535"/>
          <w:sz w:val="24"/>
          <w:szCs w:val="24"/>
          <w:rtl w:val="0"/>
        </w:rPr>
        <w:t xml:space="preserve">The definition given by ABNT for the abstract is: “A concise presentation of the relevant points of a text, providing a clear and quick overview of the content and conclusions of the work”. See also Abrace Notice 02/2024, item 3.11.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Keywords: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 template; full text; abrace.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-6"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right="-6"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daqui você dá início ao texto completo, o qual 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deve ter, no mínimo,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22.000 (vinte e dois mil) 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e, no máximo, </w:t>
      </w:r>
      <w:r w:rsidDel="00000000" w:rsidR="00000000" w:rsidRPr="00000000">
        <w:rPr>
          <w:b w:val="1"/>
          <w:color w:val="353535"/>
          <w:sz w:val="24"/>
          <w:szCs w:val="24"/>
          <w:rtl w:val="0"/>
        </w:rPr>
        <w:t xml:space="preserve">37.000 (trinta e sete mil) caracteres com espaços</w:t>
      </w:r>
      <w:r w:rsidDel="00000000" w:rsidR="00000000" w:rsidRPr="00000000">
        <w:rPr>
          <w:color w:val="353535"/>
          <w:sz w:val="24"/>
          <w:szCs w:val="24"/>
          <w:rtl w:val="0"/>
        </w:rPr>
        <w:t xml:space="preserve">, incluindo as referências bibliográficas, título em português e idioma estrangeiro (inglês ou espanhol), autora(s)/autor(es), resumo e palavras-chave (nas duas línguas) e notas de rodapé. Para mais esclarecimentos sobre a escrita e formatação de textos completos para publicação nos anais da XII Reunião Científica da Abrace, leia o Edital 02/2024 na íntegra. Esclarecimentos específicos sobre a formação de textos completos se encontram nos itens 3 e 4 do referido Edital.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20" w:w="11900" w:orient="portrait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Dados biográficos da pessoa autora. Ver normativas do Edital 02/2024, item 3.9 e subitens. </w:t>
      </w:r>
    </w:p>
  </w:footnote>
  <w:footnote w:id="1"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Dados biográficos da segunda pessoa autora. Ver normativas do Edital 02/2024, item 3.9 e subitens.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widowControl w:val="0"/>
      <w:spacing w:before="506" w:line="240" w:lineRule="auto"/>
      <w:ind w:left="-993" w:firstLine="0"/>
      <w:jc w:val="both"/>
      <w:rPr/>
    </w:pPr>
    <w:r w:rsidDel="00000000" w:rsidR="00000000" w:rsidRPr="00000000">
      <w:rPr>
        <w:i w:val="1"/>
        <w:sz w:val="24"/>
        <w:szCs w:val="24"/>
      </w:rPr>
      <w:drawing>
        <wp:inline distB="19050" distT="19050" distL="19050" distR="19050">
          <wp:extent cx="638293" cy="654659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293" cy="6546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9740E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A7B25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A7B2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A7B25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 w:val="1"/>
    <w:rsid w:val="00CA7B2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A7B25"/>
  </w:style>
  <w:style w:type="paragraph" w:styleId="Rodap">
    <w:name w:val="footer"/>
    <w:basedOn w:val="Normal"/>
    <w:link w:val="RodapChar"/>
    <w:uiPriority w:val="99"/>
    <w:unhideWhenUsed w:val="1"/>
    <w:rsid w:val="00CA7B2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A7B25"/>
  </w:style>
  <w:style w:type="character" w:styleId="Nmerodepgina">
    <w:name w:val="page number"/>
    <w:basedOn w:val="Fontepargpadro"/>
    <w:uiPriority w:val="99"/>
    <w:semiHidden w:val="1"/>
    <w:unhideWhenUsed w:val="1"/>
    <w:rsid w:val="00F734A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Mev2B61SI8M+m1yVDKAxq/OtnQ==">CgMxLjA4AHIhMXlYYmxpekRyS1Eyb0VpV1Job3pSelRnUzRVUlFJZ29t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2024-10-14T10:13:00Z</dcterms:created>
</cp:coreProperties>
</file>